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76DA1C1" w:rsidR="00A84091" w:rsidRPr="004A4AF5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4A4AF5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3E3966">
              <w:rPr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E396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C33EE5D" w:rsidR="003E2CE6" w:rsidRPr="004A4AF5" w:rsidRDefault="00BD3DA6" w:rsidP="003E2CE6">
      <w:pPr>
        <w:jc w:val="center"/>
      </w:pPr>
      <w:r>
        <w:t>202</w:t>
      </w:r>
      <w:r w:rsidR="004A4AF5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5B3D7D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F255A9F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1FCA76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032BBDA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961E548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D697090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EBC2E6C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36BA673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83A1FC2" w:rsidR="00DC42AF" w:rsidRPr="0065641B" w:rsidRDefault="00D0528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D46B6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E3966" w14:paraId="446CCDDC" w14:textId="77777777" w:rsidTr="003E3966">
        <w:tc>
          <w:tcPr>
            <w:tcW w:w="851" w:type="dxa"/>
          </w:tcPr>
          <w:p w14:paraId="503E2208" w14:textId="77777777" w:rsidR="007D0C0D" w:rsidRPr="003E396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E396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EA69F4B" w:rsidR="007D0C0D" w:rsidRPr="003E396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E3966">
              <w:t>Закрепление, углубление и расширение знаний, умений и навыков сбора информации, выполнения аналитических процедур и определения основных направлений совершенствования деятельности организации индустрии туризма для решения конкретных задач на основе практического участия в деятельности предприятий, организаций, учреждений.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ED68E2B" w14:textId="77777777" w:rsidR="003E3966" w:rsidRDefault="003E3966" w:rsidP="003E396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0B31967" w:rsidR="00C65FCC" w:rsidRPr="003E3966" w:rsidRDefault="00C65FCC" w:rsidP="003E396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E396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E3966">
        <w:t>й</w:t>
      </w:r>
      <w:r w:rsidRPr="003E3966">
        <w:t xml:space="preserve"> практики</w:t>
      </w:r>
      <w:r w:rsidR="003E3966">
        <w:t>.</w:t>
      </w:r>
    </w:p>
    <w:p w14:paraId="216C6277" w14:textId="77777777" w:rsidR="00C65FCC" w:rsidRPr="003E3966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9"/>
        <w:gridCol w:w="3320"/>
        <w:gridCol w:w="4131"/>
      </w:tblGrid>
      <w:tr w:rsidR="0065641B" w:rsidRPr="003E3966" w14:paraId="273DB8CE" w14:textId="77777777" w:rsidTr="003E396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E3966" w:rsidRDefault="006F0EAF" w:rsidP="003E39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E396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E3966" w:rsidRDefault="006F0EAF" w:rsidP="003E39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E396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E396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E396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E396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3E3966" w14:paraId="3BBEAA3A" w14:textId="77777777" w:rsidTr="003E3966">
        <w:trPr>
          <w:trHeight w:val="212"/>
        </w:trPr>
        <w:tc>
          <w:tcPr>
            <w:tcW w:w="958" w:type="pct"/>
          </w:tcPr>
          <w:p w14:paraId="05E778A0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применять системный подход к решению поставленных задач в индустрии туризма</w:t>
            </w:r>
          </w:p>
          <w:p w14:paraId="7208F990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определения аргументированного оптимального варианта решения задачи в индустрии туризма</w:t>
            </w:r>
          </w:p>
        </w:tc>
      </w:tr>
      <w:tr w:rsidR="00996FB3" w:rsidRPr="003E3966" w14:paraId="0364E4FE" w14:textId="77777777" w:rsidTr="003E3966">
        <w:trPr>
          <w:trHeight w:val="212"/>
        </w:trPr>
        <w:tc>
          <w:tcPr>
            <w:tcW w:w="958" w:type="pct"/>
          </w:tcPr>
          <w:p w14:paraId="76EE061F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46DD51D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24958B22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180769C7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осуществлять выбор оптимальных способов решения задач, исходя из действующих правовых норм, имеющихся ресурсов и ограничений.</w:t>
            </w:r>
          </w:p>
          <w:p w14:paraId="6F71A34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91A62B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6FA0B5A1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способностью определения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3E3966" w14:paraId="0F7A38C6" w14:textId="77777777" w:rsidTr="003E3966">
        <w:trPr>
          <w:trHeight w:val="212"/>
        </w:trPr>
        <w:tc>
          <w:tcPr>
            <w:tcW w:w="958" w:type="pct"/>
          </w:tcPr>
          <w:p w14:paraId="50B18F5B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6D580E8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7BF1EE0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4A101BA4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взаимодействовать в командной работе.</w:t>
            </w:r>
          </w:p>
          <w:p w14:paraId="6701391E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F92C3C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5622C8B2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работы в команде.</w:t>
            </w:r>
          </w:p>
        </w:tc>
      </w:tr>
      <w:tr w:rsidR="00996FB3" w:rsidRPr="003E3966" w14:paraId="1B4FAD3A" w14:textId="77777777" w:rsidTr="003E3966">
        <w:trPr>
          <w:trHeight w:val="212"/>
        </w:trPr>
        <w:tc>
          <w:tcPr>
            <w:tcW w:w="958" w:type="pct"/>
          </w:tcPr>
          <w:p w14:paraId="5EE0AAD1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E3966">
              <w:rPr>
                <w:sz w:val="22"/>
                <w:szCs w:val="22"/>
              </w:rPr>
              <w:t>ых</w:t>
            </w:r>
            <w:proofErr w:type="spellEnd"/>
            <w:r w:rsidRPr="003E3966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C05F82D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C0ED7E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207D6EA5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осуществлять перевод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Pr="003E3966">
              <w:rPr>
                <w:sz w:val="22"/>
                <w:szCs w:val="22"/>
              </w:rPr>
              <w:t>ые</w:t>
            </w:r>
            <w:proofErr w:type="spellEnd"/>
            <w:r w:rsidRPr="003E3966">
              <w:rPr>
                <w:sz w:val="22"/>
                <w:szCs w:val="22"/>
              </w:rPr>
              <w:t>).</w:t>
            </w:r>
          </w:p>
          <w:p w14:paraId="070A6C7D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F0A1E5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6B7FA7A7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Pr="003E3966">
              <w:rPr>
                <w:sz w:val="22"/>
                <w:szCs w:val="22"/>
              </w:rPr>
              <w:t>ые</w:t>
            </w:r>
            <w:proofErr w:type="spellEnd"/>
            <w:r w:rsidRPr="003E3966">
              <w:rPr>
                <w:sz w:val="22"/>
                <w:szCs w:val="22"/>
              </w:rPr>
              <w:t>).</w:t>
            </w:r>
          </w:p>
        </w:tc>
      </w:tr>
      <w:tr w:rsidR="00996FB3" w:rsidRPr="003E3966" w14:paraId="78827A46" w14:textId="77777777" w:rsidTr="003E3966">
        <w:trPr>
          <w:trHeight w:val="212"/>
        </w:trPr>
        <w:tc>
          <w:tcPr>
            <w:tcW w:w="958" w:type="pct"/>
          </w:tcPr>
          <w:p w14:paraId="5AB551C6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90F129C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249EA4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78AD6627" w14:textId="50FF4E60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осуществлять поиск и анализ информации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 в индустрии туризма</w:t>
            </w:r>
          </w:p>
          <w:p w14:paraId="2F34E77F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A1BA65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26788491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способностью использовать информацию о культурных особенностях и традициях социальных групп с целью саморазвития и взаимодействиях с другими людьми в индустрии туризма</w:t>
            </w:r>
          </w:p>
        </w:tc>
      </w:tr>
      <w:tr w:rsidR="00996FB3" w:rsidRPr="003E3966" w14:paraId="3B8FC20E" w14:textId="77777777" w:rsidTr="003E3966">
        <w:trPr>
          <w:trHeight w:val="212"/>
        </w:trPr>
        <w:tc>
          <w:tcPr>
            <w:tcW w:w="958" w:type="pct"/>
          </w:tcPr>
          <w:p w14:paraId="4099DA32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9549949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D897FA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4EF3065B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осуществлять планирование времени на виды профессиональной деятельности в индустрии туризма</w:t>
            </w:r>
          </w:p>
          <w:p w14:paraId="5C479F0F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ADDFA9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236A2EBD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эффективного использования ресурса времени для личностного и профессионального развития</w:t>
            </w:r>
          </w:p>
        </w:tc>
      </w:tr>
      <w:tr w:rsidR="00996FB3" w:rsidRPr="003E3966" w14:paraId="4249F25B" w14:textId="77777777" w:rsidTr="003E3966">
        <w:trPr>
          <w:trHeight w:val="212"/>
        </w:trPr>
        <w:tc>
          <w:tcPr>
            <w:tcW w:w="958" w:type="pct"/>
          </w:tcPr>
          <w:p w14:paraId="1514722C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C6CC8B7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45D004E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7EE1726B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применять теоретические и практические знания для создания и поддерживания безопасных условий жизнедеятельности в профессиональной сфере</w:t>
            </w:r>
          </w:p>
          <w:p w14:paraId="29EF7B04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4F23F0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6E22A612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создания и поддержания безопасных условий жизнедеятельности в профессиональной сфере</w:t>
            </w:r>
          </w:p>
        </w:tc>
      </w:tr>
      <w:tr w:rsidR="00996FB3" w:rsidRPr="003E3966" w14:paraId="58A6DFA8" w14:textId="77777777" w:rsidTr="003E3966">
        <w:trPr>
          <w:trHeight w:val="212"/>
        </w:trPr>
        <w:tc>
          <w:tcPr>
            <w:tcW w:w="958" w:type="pct"/>
          </w:tcPr>
          <w:p w14:paraId="29E3639A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370DCEB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BD7F245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5676252B" w14:textId="6D6EAA1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целей, финансовые инструменты для управления финансами в индустрии туризма</w:t>
            </w:r>
          </w:p>
          <w:p w14:paraId="0D7CD63D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33A00E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1C8FEDEA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принятия обоснованных экономических решений в индустрии туризма</w:t>
            </w:r>
          </w:p>
        </w:tc>
      </w:tr>
      <w:tr w:rsidR="00996FB3" w:rsidRPr="003E3966" w14:paraId="2EC52170" w14:textId="77777777" w:rsidTr="003E3966">
        <w:trPr>
          <w:trHeight w:val="212"/>
        </w:trPr>
        <w:tc>
          <w:tcPr>
            <w:tcW w:w="958" w:type="pct"/>
          </w:tcPr>
          <w:p w14:paraId="14DF0BF9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4BDAFE10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2B5184E7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71646AA1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формировать нетерпимое отношение к коррупционному поведению, следуя базовым этическим ценностям.</w:t>
            </w:r>
          </w:p>
          <w:p w14:paraId="345BA517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D92DE9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38C31338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нетерпимого отношения к коррупционному поведения на основе базовых этических ценностей.</w:t>
            </w:r>
          </w:p>
        </w:tc>
      </w:tr>
      <w:tr w:rsidR="00996FB3" w:rsidRPr="003E3966" w14:paraId="7D2BBE2F" w14:textId="77777777" w:rsidTr="003E3966">
        <w:trPr>
          <w:trHeight w:val="212"/>
        </w:trPr>
        <w:tc>
          <w:tcPr>
            <w:tcW w:w="958" w:type="pct"/>
          </w:tcPr>
          <w:p w14:paraId="5BA09436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ПК-1 - Способен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1031" w:type="pct"/>
          </w:tcPr>
          <w:p w14:paraId="3A62C33E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ПК-1.3 - Осуществляет управление персоналом, хозяйственными и финансово-экономическими процессами туристской организации</w:t>
            </w:r>
          </w:p>
        </w:tc>
        <w:tc>
          <w:tcPr>
            <w:tcW w:w="3011" w:type="pct"/>
          </w:tcPr>
          <w:p w14:paraId="79E90360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7B33829E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управлять персоналом и основными бизнес-процессами в туристской организации.</w:t>
            </w:r>
          </w:p>
          <w:p w14:paraId="0226D44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AA320F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6A4F3EDE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определения эффективных методов управления персоналом и основными бизнес-процессами в организации индустрии туризма.</w:t>
            </w:r>
          </w:p>
        </w:tc>
      </w:tr>
      <w:tr w:rsidR="00996FB3" w:rsidRPr="003E3966" w14:paraId="6B4853D8" w14:textId="77777777" w:rsidTr="003E3966">
        <w:trPr>
          <w:trHeight w:val="212"/>
        </w:trPr>
        <w:tc>
          <w:tcPr>
            <w:tcW w:w="958" w:type="pct"/>
          </w:tcPr>
          <w:p w14:paraId="122C14BA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1031" w:type="pct"/>
          </w:tcPr>
          <w:p w14:paraId="4023DC97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ПК-2.3 - Осуществляет внутрифирменное планирование для достижения стратегических задач управления предприятием индустрии туризма</w:t>
            </w:r>
          </w:p>
        </w:tc>
        <w:tc>
          <w:tcPr>
            <w:tcW w:w="3011" w:type="pct"/>
          </w:tcPr>
          <w:p w14:paraId="3AD26F7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360ADD35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проводить внутрифирменное и стратегическое планирование деятельности предприятия индустрии туризма.</w:t>
            </w:r>
          </w:p>
          <w:p w14:paraId="59D4FDD7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1AF4CD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342E3231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стратегического управления предприятием индустрии туризма.</w:t>
            </w:r>
          </w:p>
        </w:tc>
      </w:tr>
      <w:tr w:rsidR="00996FB3" w:rsidRPr="003E3966" w14:paraId="3C4EEBE6" w14:textId="77777777" w:rsidTr="003E3966">
        <w:trPr>
          <w:trHeight w:val="212"/>
        </w:trPr>
        <w:tc>
          <w:tcPr>
            <w:tcW w:w="958" w:type="pct"/>
          </w:tcPr>
          <w:p w14:paraId="50C581B3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ПК-3 - Способен рассчитывать и анализировать затраты деятельности организации туристской индустрии, туристского продукта в соответствии с требованиями потребителя и (или) туриста, обосновывая эффективные управленческие решения</w:t>
            </w:r>
          </w:p>
        </w:tc>
        <w:tc>
          <w:tcPr>
            <w:tcW w:w="1031" w:type="pct"/>
          </w:tcPr>
          <w:p w14:paraId="440D9029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ПК-3.3 - Участвует в разработке текущих и перспективных планов реализации туристских продуктов, анализирует обслуживаемые направления и объемы оказываемых услуг</w:t>
            </w:r>
          </w:p>
        </w:tc>
        <w:tc>
          <w:tcPr>
            <w:tcW w:w="3011" w:type="pct"/>
          </w:tcPr>
          <w:p w14:paraId="57605075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24FB70FF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разрабатывать оперативные и стратегические планы реализации туристских продуктов; изучать структуру, содержание и ассортимент оказываемых услуг.</w:t>
            </w:r>
          </w:p>
          <w:p w14:paraId="5D2AADF8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60D9EF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239593AC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способностью составить смету и формировать стоимость туристских услуг.</w:t>
            </w:r>
          </w:p>
        </w:tc>
      </w:tr>
      <w:tr w:rsidR="00996FB3" w:rsidRPr="003E3966" w14:paraId="5E84DC8F" w14:textId="77777777" w:rsidTr="003E3966">
        <w:trPr>
          <w:trHeight w:val="212"/>
        </w:trPr>
        <w:tc>
          <w:tcPr>
            <w:tcW w:w="958" w:type="pct"/>
          </w:tcPr>
          <w:p w14:paraId="3ABCBC28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ПК-4 - Способен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1031" w:type="pct"/>
          </w:tcPr>
          <w:p w14:paraId="758B300E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ПК-4.3 - Оценивает геополитические риски в туризме для принятия управленческих решений</w:t>
            </w:r>
          </w:p>
        </w:tc>
        <w:tc>
          <w:tcPr>
            <w:tcW w:w="3011" w:type="pct"/>
          </w:tcPr>
          <w:p w14:paraId="77BF8E01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0AB7C590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использовать методы оценки геополитических рисков в туризме для принятия эффективных управленческих решений в индустрии туризма.</w:t>
            </w:r>
          </w:p>
          <w:p w14:paraId="4722C8E7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822A79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48A434A8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анализа и оценки геополитических рисков в туризме для принятия эффективных управленческих решений.</w:t>
            </w:r>
          </w:p>
        </w:tc>
      </w:tr>
      <w:tr w:rsidR="00996FB3" w:rsidRPr="003E3966" w14:paraId="07A706A8" w14:textId="77777777" w:rsidTr="003E3966">
        <w:trPr>
          <w:trHeight w:val="212"/>
        </w:trPr>
        <w:tc>
          <w:tcPr>
            <w:tcW w:w="958" w:type="pct"/>
          </w:tcPr>
          <w:p w14:paraId="2A0E3763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1031" w:type="pct"/>
          </w:tcPr>
          <w:p w14:paraId="7E6F97D8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ПК-5.2 - Применяет методы бизнес-планирования в туризме</w:t>
            </w:r>
          </w:p>
        </w:tc>
        <w:tc>
          <w:tcPr>
            <w:tcW w:w="3011" w:type="pct"/>
          </w:tcPr>
          <w:p w14:paraId="1A21333B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06B7185B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проводить анализ хозяйственной деятельности предприятий в индустрии туризма.</w:t>
            </w:r>
          </w:p>
          <w:p w14:paraId="392E1E32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49346A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486C8E97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проведения экономико-статистического анализа деятельности предприятий в индустрии туризма.</w:t>
            </w:r>
          </w:p>
        </w:tc>
      </w:tr>
      <w:tr w:rsidR="00996FB3" w:rsidRPr="003E3966" w14:paraId="4F742B76" w14:textId="77777777" w:rsidTr="003E3966">
        <w:trPr>
          <w:trHeight w:val="212"/>
        </w:trPr>
        <w:tc>
          <w:tcPr>
            <w:tcW w:w="958" w:type="pct"/>
          </w:tcPr>
          <w:p w14:paraId="2DB71FAB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ПК-10 - Способен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1031" w:type="pct"/>
          </w:tcPr>
          <w:p w14:paraId="6546A548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ПК-10.3 - Осуществляет оценку эффективности проводимых мероприятий продвижения и реализации туристского продукта</w:t>
            </w:r>
          </w:p>
        </w:tc>
        <w:tc>
          <w:tcPr>
            <w:tcW w:w="3011" w:type="pct"/>
          </w:tcPr>
          <w:p w14:paraId="623FA3E7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3E7FD293" w14:textId="49801FCD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анализировать и осуществлять выбор основных каналов продвижения и реализации туристского продукта с применением информационных и коммуникативных технологий.</w:t>
            </w:r>
          </w:p>
          <w:p w14:paraId="48BE1C55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51B4EE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1996F650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определения эффективных каналов продвижения и реализации туристского продукта с использованием информационных и коммуникативных технологий.</w:t>
            </w:r>
          </w:p>
        </w:tc>
      </w:tr>
      <w:tr w:rsidR="00996FB3" w:rsidRPr="003E3966" w14:paraId="55A52761" w14:textId="77777777" w:rsidTr="003E3966">
        <w:trPr>
          <w:trHeight w:val="212"/>
        </w:trPr>
        <w:tc>
          <w:tcPr>
            <w:tcW w:w="958" w:type="pct"/>
          </w:tcPr>
          <w:p w14:paraId="36B423E3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ПК-6 - Способен находить, обрабатывать и анализировать, информацию, необходимую для осуществления проектной деятельности в туризме</w:t>
            </w:r>
          </w:p>
        </w:tc>
        <w:tc>
          <w:tcPr>
            <w:tcW w:w="1031" w:type="pct"/>
          </w:tcPr>
          <w:p w14:paraId="37D18306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ПК-6.2 - Использует статистическую и фактографическую информацию для проектирования туристских продуктов</w:t>
            </w:r>
          </w:p>
        </w:tc>
        <w:tc>
          <w:tcPr>
            <w:tcW w:w="3011" w:type="pct"/>
          </w:tcPr>
          <w:p w14:paraId="7B9C428F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34B26FCC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находить и анализировать статистическую и фактографическую информацию для проектирования туристских продуктов.</w:t>
            </w:r>
          </w:p>
          <w:p w14:paraId="3C77A4B9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F72F36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29DB1AF0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методами поиска, обработки и анализа статистической и фактографическую информацию для проектирования туристских продуктов.</w:t>
            </w:r>
          </w:p>
        </w:tc>
      </w:tr>
      <w:tr w:rsidR="00996FB3" w:rsidRPr="003E3966" w14:paraId="4AADF893" w14:textId="77777777" w:rsidTr="003E3966">
        <w:trPr>
          <w:trHeight w:val="212"/>
        </w:trPr>
        <w:tc>
          <w:tcPr>
            <w:tcW w:w="958" w:type="pct"/>
          </w:tcPr>
          <w:p w14:paraId="3BE484F0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ПК-7 - Способен проектировать объекты туристской деятельности</w:t>
            </w:r>
          </w:p>
        </w:tc>
        <w:tc>
          <w:tcPr>
            <w:tcW w:w="1031" w:type="pct"/>
          </w:tcPr>
          <w:p w14:paraId="48CCB6B7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ПК-7.3 - Осуществляет бизнес-планирование в индустрии туризма</w:t>
            </w:r>
          </w:p>
        </w:tc>
        <w:tc>
          <w:tcPr>
            <w:tcW w:w="3011" w:type="pct"/>
          </w:tcPr>
          <w:p w14:paraId="708A67EA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08C16942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применять методы бизнес планирования в индустрии туризма.</w:t>
            </w:r>
          </w:p>
          <w:p w14:paraId="7EEFB628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2C0AAD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2DA2694A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навыками разработки бизнес-плана в индустрии туризма.</w:t>
            </w:r>
          </w:p>
        </w:tc>
      </w:tr>
      <w:tr w:rsidR="00996FB3" w:rsidRPr="003E3966" w14:paraId="2548C04F" w14:textId="77777777" w:rsidTr="003E3966">
        <w:trPr>
          <w:trHeight w:val="212"/>
        </w:trPr>
        <w:tc>
          <w:tcPr>
            <w:tcW w:w="958" w:type="pct"/>
          </w:tcPr>
          <w:p w14:paraId="0F25FE31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ПК-9 - Способен разрабатывать и применять новые технологии обслуживания туристов</w:t>
            </w:r>
          </w:p>
        </w:tc>
        <w:tc>
          <w:tcPr>
            <w:tcW w:w="1031" w:type="pct"/>
          </w:tcPr>
          <w:p w14:paraId="3F9548A9" w14:textId="77777777" w:rsidR="00996FB3" w:rsidRPr="003E3966" w:rsidRDefault="00C76457" w:rsidP="003E39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ПК-9.3 - Организует продажу туристского продукта и туристских услуг</w:t>
            </w:r>
          </w:p>
        </w:tc>
        <w:tc>
          <w:tcPr>
            <w:tcW w:w="3011" w:type="pct"/>
          </w:tcPr>
          <w:p w14:paraId="5D115156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Уметь:</w:t>
            </w:r>
          </w:p>
          <w:p w14:paraId="7C6A3731" w14:textId="77777777" w:rsidR="00DC0676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способностью формировать новый туристский продукт на основе современных технологий.</w:t>
            </w:r>
          </w:p>
          <w:p w14:paraId="11D442AC" w14:textId="77777777" w:rsidR="00DC0676" w:rsidRPr="003E396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0E7B4E" w14:textId="77777777" w:rsidR="002E5704" w:rsidRPr="003E39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Владеть:</w:t>
            </w:r>
          </w:p>
          <w:p w14:paraId="219D295E" w14:textId="77777777" w:rsidR="00996FB3" w:rsidRPr="003E396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инструментарием новых технологий продаж в индустрии туризма, повышающих эффективность деятельности предприятия.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3E3966" w14:paraId="65314A5A" w14:textId="77777777" w:rsidTr="003E396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E396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396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E3966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396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E396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396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E3966" w14:paraId="1ED871D2" w14:textId="77777777" w:rsidTr="003E396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E396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E396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E396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3966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E3966" w:rsidRDefault="00783533" w:rsidP="003E396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E3966">
              <w:rPr>
                <w:sz w:val="22"/>
                <w:szCs w:val="22"/>
                <w:lang w:bidi="ru-RU"/>
              </w:rPr>
              <w:t>Исследование внешней среды деятельности туристского предприятия.</w:t>
            </w:r>
          </w:p>
        </w:tc>
      </w:tr>
      <w:tr w:rsidR="005D11CD" w:rsidRPr="003E3966" w14:paraId="0F36AA48" w14:textId="77777777" w:rsidTr="003E396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6346" w14:textId="77777777" w:rsidR="005D11CD" w:rsidRPr="003E396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E396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66B2" w14:textId="77777777" w:rsidR="005D11CD" w:rsidRPr="003E396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3966">
              <w:rPr>
                <w:sz w:val="22"/>
                <w:szCs w:val="22"/>
                <w:lang w:bidi="ru-RU"/>
              </w:rPr>
              <w:t>Основной (рабочий)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4A7" w14:textId="54424201" w:rsidR="005D11CD" w:rsidRPr="003E3966" w:rsidRDefault="00783533" w:rsidP="003E396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E3966">
              <w:rPr>
                <w:sz w:val="22"/>
                <w:szCs w:val="22"/>
                <w:lang w:bidi="ru-RU"/>
              </w:rPr>
              <w:t>Сбор информации о внутренней среде туристского предприятия, кадровой и социальной политике, корпоративной культуры предприятия. Исследование системы управления ресурсами туристского предприятия. Знакомство с информационно-методической базой практики. Анализ основных факторов внутренней среды туристского предприятия.</w:t>
            </w:r>
          </w:p>
        </w:tc>
      </w:tr>
      <w:tr w:rsidR="005D11CD" w:rsidRPr="003E3966" w14:paraId="07C1B23F" w14:textId="77777777" w:rsidTr="003E396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36F1" w14:textId="77777777" w:rsidR="005D11CD" w:rsidRPr="003E396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E396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8A87" w14:textId="77777777" w:rsidR="005D11CD" w:rsidRPr="003E396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E3966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1C0" w14:textId="77777777" w:rsidR="005D11CD" w:rsidRPr="003E3966" w:rsidRDefault="00783533" w:rsidP="003E396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E3966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3E3966" w14:paraId="3464B1F7" w14:textId="77777777" w:rsidTr="003E3966">
        <w:tc>
          <w:tcPr>
            <w:tcW w:w="3332" w:type="pct"/>
            <w:shd w:val="clear" w:color="auto" w:fill="auto"/>
          </w:tcPr>
          <w:p w14:paraId="7E1C7DCA" w14:textId="77777777" w:rsidR="00530A60" w:rsidRPr="003E396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E396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3E396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E396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E3966" w14:paraId="4C2605EA" w14:textId="77777777" w:rsidTr="003E3966">
        <w:tc>
          <w:tcPr>
            <w:tcW w:w="3332" w:type="pct"/>
            <w:shd w:val="clear" w:color="auto" w:fill="auto"/>
          </w:tcPr>
          <w:p w14:paraId="160C119F" w14:textId="77777777" w:rsidR="00530A60" w:rsidRPr="003E3966" w:rsidRDefault="00C76457">
            <w:pPr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Котлер Ф. Маркетинг. Гостеприимство. Туризм: Учебник для студентов вузов: ВО - Бакалавриат .— </w:t>
            </w:r>
            <w:r w:rsidRPr="003E3966">
              <w:rPr>
                <w:sz w:val="22"/>
                <w:szCs w:val="22"/>
                <w:lang w:val="en-US"/>
              </w:rPr>
              <w:t xml:space="preserve">4,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перераб</w:t>
            </w:r>
            <w:proofErr w:type="spellEnd"/>
            <w:r w:rsidRPr="003E3966">
              <w:rPr>
                <w:sz w:val="22"/>
                <w:szCs w:val="22"/>
                <w:lang w:val="en-US"/>
              </w:rPr>
              <w:t>. и доп. — Москва</w:t>
            </w:r>
            <w:proofErr w:type="gramStart"/>
            <w:r w:rsidRPr="003E3966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3E3966">
              <w:rPr>
                <w:sz w:val="22"/>
                <w:szCs w:val="22"/>
                <w:lang w:val="en-US"/>
              </w:rPr>
              <w:t xml:space="preserve"> Издательство "ЮНИТИ-ДАНА", 2017 .— 1071 с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3E3966" w:rsidRDefault="00D0528A">
            <w:pPr>
              <w:rPr>
                <w:sz w:val="22"/>
                <w:szCs w:val="22"/>
              </w:rPr>
            </w:pPr>
            <w:hyperlink r:id="rId9" w:history="1">
              <w:r w:rsidR="00C76457" w:rsidRPr="003E3966">
                <w:rPr>
                  <w:color w:val="00008B"/>
                  <w:sz w:val="22"/>
                  <w:szCs w:val="22"/>
                  <w:u w:val="single"/>
                </w:rPr>
                <w:t>https://znanium.com/read?id=340892</w:t>
              </w:r>
            </w:hyperlink>
          </w:p>
        </w:tc>
      </w:tr>
      <w:tr w:rsidR="00530A60" w:rsidRPr="003E3966" w14:paraId="1CE6CD27" w14:textId="77777777" w:rsidTr="003E3966">
        <w:tc>
          <w:tcPr>
            <w:tcW w:w="3332" w:type="pct"/>
            <w:shd w:val="clear" w:color="auto" w:fill="auto"/>
          </w:tcPr>
          <w:p w14:paraId="2CDFD927" w14:textId="77777777" w:rsidR="00530A60" w:rsidRPr="003E3966" w:rsidRDefault="00C76457">
            <w:pPr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r w:rsidRPr="003E3966">
              <w:rPr>
                <w:sz w:val="22"/>
                <w:szCs w:val="22"/>
              </w:rPr>
              <w:t>Шраер</w:t>
            </w:r>
            <w:proofErr w:type="spellEnd"/>
            <w:r w:rsidRPr="003E3966">
              <w:rPr>
                <w:sz w:val="22"/>
                <w:szCs w:val="22"/>
              </w:rPr>
              <w:t>; М-во науки и высш. образования Рос. Федерации, С.-</w:t>
            </w:r>
            <w:proofErr w:type="spellStart"/>
            <w:r w:rsidRPr="003E3966">
              <w:rPr>
                <w:sz w:val="22"/>
                <w:szCs w:val="22"/>
              </w:rPr>
              <w:t>Петерб</w:t>
            </w:r>
            <w:proofErr w:type="spellEnd"/>
            <w:r w:rsidRPr="003E3966">
              <w:rPr>
                <w:sz w:val="22"/>
                <w:szCs w:val="22"/>
              </w:rPr>
              <w:t xml:space="preserve">. гос. </w:t>
            </w:r>
            <w:proofErr w:type="spellStart"/>
            <w:r w:rsidRPr="003E3966">
              <w:rPr>
                <w:sz w:val="22"/>
                <w:szCs w:val="22"/>
              </w:rPr>
              <w:t>экон</w:t>
            </w:r>
            <w:proofErr w:type="spellEnd"/>
            <w:r w:rsidRPr="003E3966">
              <w:rPr>
                <w:sz w:val="22"/>
                <w:szCs w:val="22"/>
              </w:rPr>
              <w:t>. ун-т, Каф. экономики и упр. в сфере услуг Санкт-Петербург: Изд-во СПбГЭУ, 2019</w:t>
            </w:r>
          </w:p>
        </w:tc>
        <w:tc>
          <w:tcPr>
            <w:tcW w:w="1668" w:type="pct"/>
            <w:shd w:val="clear" w:color="auto" w:fill="auto"/>
          </w:tcPr>
          <w:p w14:paraId="229A84D6" w14:textId="77777777" w:rsidR="00530A60" w:rsidRPr="003E3966" w:rsidRDefault="00D0528A">
            <w:pPr>
              <w:rPr>
                <w:sz w:val="22"/>
                <w:szCs w:val="22"/>
              </w:rPr>
            </w:pPr>
            <w:hyperlink r:id="rId10" w:history="1">
              <w:r w:rsidR="00C76457" w:rsidRPr="003E3966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3E3966" w14:paraId="5DD5EFA1" w14:textId="77777777" w:rsidTr="003E3966">
        <w:tc>
          <w:tcPr>
            <w:tcW w:w="3332" w:type="pct"/>
            <w:shd w:val="clear" w:color="auto" w:fill="auto"/>
          </w:tcPr>
          <w:p w14:paraId="5D59089D" w14:textId="77777777" w:rsidR="00530A60" w:rsidRPr="003E3966" w:rsidRDefault="00C76457">
            <w:pPr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Туризм: словарь/ под ред. д.э.н., проф. Морозова М.А.: М: Изд-во Инфра-М, 2022</w:t>
            </w:r>
          </w:p>
        </w:tc>
        <w:tc>
          <w:tcPr>
            <w:tcW w:w="1668" w:type="pct"/>
            <w:shd w:val="clear" w:color="auto" w:fill="auto"/>
          </w:tcPr>
          <w:p w14:paraId="3BAC58C2" w14:textId="77777777" w:rsidR="00530A60" w:rsidRPr="003E3966" w:rsidRDefault="00D0528A">
            <w:pPr>
              <w:rPr>
                <w:sz w:val="22"/>
                <w:szCs w:val="22"/>
              </w:rPr>
            </w:pPr>
            <w:hyperlink r:id="rId11" w:history="1">
              <w:r w:rsidR="00C76457" w:rsidRPr="003E3966">
                <w:rPr>
                  <w:color w:val="00008B"/>
                  <w:sz w:val="22"/>
                  <w:szCs w:val="22"/>
                  <w:u w:val="single"/>
                </w:rPr>
                <w:t>https://znanium.com/read?id=391638</w:t>
              </w:r>
            </w:hyperlink>
          </w:p>
        </w:tc>
      </w:tr>
      <w:tr w:rsidR="00530A60" w:rsidRPr="004A4AF5" w14:paraId="328047CD" w14:textId="77777777" w:rsidTr="003E3966">
        <w:tc>
          <w:tcPr>
            <w:tcW w:w="3332" w:type="pct"/>
            <w:shd w:val="clear" w:color="auto" w:fill="auto"/>
          </w:tcPr>
          <w:p w14:paraId="7356D591" w14:textId="77777777" w:rsidR="00530A60" w:rsidRPr="003E3966" w:rsidRDefault="00C76457">
            <w:pPr>
              <w:rPr>
                <w:sz w:val="22"/>
                <w:szCs w:val="22"/>
              </w:rPr>
            </w:pPr>
            <w:proofErr w:type="spellStart"/>
            <w:r w:rsidRPr="003E3966">
              <w:rPr>
                <w:sz w:val="22"/>
                <w:szCs w:val="22"/>
              </w:rPr>
              <w:t>Шубаева</w:t>
            </w:r>
            <w:proofErr w:type="spellEnd"/>
            <w:r w:rsidRPr="003E3966">
              <w:rPr>
                <w:sz w:val="22"/>
                <w:szCs w:val="22"/>
              </w:rPr>
              <w:t xml:space="preserve">, В. Г.  Маркетинг в туристской индустрии: учебник и практикум для вузов / В. Г. </w:t>
            </w:r>
            <w:proofErr w:type="spellStart"/>
            <w:r w:rsidRPr="003E3966">
              <w:rPr>
                <w:sz w:val="22"/>
                <w:szCs w:val="22"/>
              </w:rPr>
              <w:t>Шубаева</w:t>
            </w:r>
            <w:proofErr w:type="spellEnd"/>
            <w:r w:rsidRPr="003E3966">
              <w:rPr>
                <w:sz w:val="22"/>
                <w:szCs w:val="22"/>
              </w:rPr>
              <w:t xml:space="preserve">, </w:t>
            </w:r>
            <w:proofErr w:type="gramStart"/>
            <w:r w:rsidRPr="003E3966">
              <w:rPr>
                <w:sz w:val="22"/>
                <w:szCs w:val="22"/>
              </w:rPr>
              <w:t>И. О.</w:t>
            </w:r>
            <w:proofErr w:type="gramEnd"/>
            <w:r w:rsidRPr="003E3966">
              <w:rPr>
                <w:sz w:val="22"/>
                <w:szCs w:val="22"/>
              </w:rPr>
              <w:t xml:space="preserve"> </w:t>
            </w:r>
            <w:proofErr w:type="spellStart"/>
            <w:r w:rsidRPr="003E3966">
              <w:rPr>
                <w:sz w:val="22"/>
                <w:szCs w:val="22"/>
              </w:rPr>
              <w:t>Сердобольская</w:t>
            </w:r>
            <w:proofErr w:type="spellEnd"/>
            <w:r w:rsidRPr="003E3966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3E3966">
              <w:rPr>
                <w:sz w:val="22"/>
                <w:szCs w:val="22"/>
              </w:rPr>
              <w:t>испр</w:t>
            </w:r>
            <w:proofErr w:type="spellEnd"/>
            <w:r w:rsidRPr="003E3966">
              <w:rPr>
                <w:sz w:val="22"/>
                <w:szCs w:val="22"/>
              </w:rPr>
              <w:t xml:space="preserve">. и доп. — Москва: Издательство </w:t>
            </w:r>
            <w:proofErr w:type="spellStart"/>
            <w:r w:rsidRPr="003E3966">
              <w:rPr>
                <w:sz w:val="22"/>
                <w:szCs w:val="22"/>
              </w:rPr>
              <w:t>Юрайт</w:t>
            </w:r>
            <w:proofErr w:type="spellEnd"/>
            <w:r w:rsidRPr="003E3966">
              <w:rPr>
                <w:sz w:val="22"/>
                <w:szCs w:val="22"/>
              </w:rPr>
              <w:t>, 2021.</w:t>
            </w:r>
          </w:p>
        </w:tc>
        <w:tc>
          <w:tcPr>
            <w:tcW w:w="1668" w:type="pct"/>
            <w:shd w:val="clear" w:color="auto" w:fill="auto"/>
          </w:tcPr>
          <w:p w14:paraId="654C12F6" w14:textId="77777777" w:rsidR="00530A60" w:rsidRPr="003E3966" w:rsidRDefault="00D0528A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3E396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https://urait.ru/viewer/market ... stskoy-industrii-470240#page/1</w:t>
              </w:r>
            </w:hyperlink>
          </w:p>
        </w:tc>
      </w:tr>
    </w:tbl>
    <w:p w14:paraId="69BDCCEE" w14:textId="77777777" w:rsidR="009E28D5" w:rsidRPr="003E3966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46B46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4F54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5B2C6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8A7B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E4BD44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6EA8B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4C129C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1C0A3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0528A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E396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3E3966">
        <w:tc>
          <w:tcPr>
            <w:tcW w:w="6091" w:type="dxa"/>
            <w:shd w:val="clear" w:color="auto" w:fill="auto"/>
          </w:tcPr>
          <w:p w14:paraId="37B261DC" w14:textId="77777777" w:rsidR="00EE504A" w:rsidRPr="003E396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E396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3E396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E396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E3966">
        <w:tc>
          <w:tcPr>
            <w:tcW w:w="6091" w:type="dxa"/>
            <w:shd w:val="clear" w:color="auto" w:fill="auto"/>
          </w:tcPr>
          <w:p w14:paraId="74D60044" w14:textId="61C9B3D7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3E3966">
              <w:rPr>
                <w:sz w:val="22"/>
                <w:szCs w:val="22"/>
                <w:lang w:val="en-US"/>
              </w:rPr>
              <w:t>Intel</w:t>
            </w:r>
            <w:r w:rsidRPr="003E3966">
              <w:rPr>
                <w:sz w:val="22"/>
                <w:szCs w:val="22"/>
              </w:rPr>
              <w:t xml:space="preserve">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6">
              <w:rPr>
                <w:sz w:val="22"/>
                <w:szCs w:val="22"/>
              </w:rPr>
              <w:t>3 2100 3.3/4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/500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E3966">
              <w:rPr>
                <w:sz w:val="22"/>
                <w:szCs w:val="22"/>
              </w:rPr>
              <w:t xml:space="preserve">193 - 1 шт., Акустическая система </w:t>
            </w:r>
            <w:r w:rsidRPr="003E3966">
              <w:rPr>
                <w:sz w:val="22"/>
                <w:szCs w:val="22"/>
                <w:lang w:val="en-US"/>
              </w:rPr>
              <w:t>JBL</w:t>
            </w:r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CONTROL</w:t>
            </w:r>
            <w:r w:rsidRPr="003E3966">
              <w:rPr>
                <w:sz w:val="22"/>
                <w:szCs w:val="22"/>
              </w:rPr>
              <w:t xml:space="preserve"> 25 </w:t>
            </w:r>
            <w:r w:rsidRPr="003E3966">
              <w:rPr>
                <w:sz w:val="22"/>
                <w:szCs w:val="22"/>
                <w:lang w:val="en-US"/>
              </w:rPr>
              <w:t>WH</w:t>
            </w:r>
            <w:r w:rsidRPr="003E396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x</w:t>
            </w:r>
            <w:r w:rsidRPr="003E3966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3E3966">
              <w:rPr>
                <w:sz w:val="22"/>
                <w:szCs w:val="22"/>
                <w:lang w:val="en-US"/>
              </w:rPr>
              <w:t>JDM</w:t>
            </w:r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TA</w:t>
            </w:r>
            <w:r w:rsidRPr="003E396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E396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CD56586" w14:textId="77777777" w:rsidTr="003E3966">
        <w:tc>
          <w:tcPr>
            <w:tcW w:w="6091" w:type="dxa"/>
            <w:shd w:val="clear" w:color="auto" w:fill="auto"/>
          </w:tcPr>
          <w:p w14:paraId="516BFDD2" w14:textId="12051B92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3E3966">
              <w:rPr>
                <w:sz w:val="22"/>
                <w:szCs w:val="22"/>
                <w:lang w:val="en-US"/>
              </w:rPr>
              <w:t>Intel</w:t>
            </w:r>
            <w:r w:rsidRPr="003E3966">
              <w:rPr>
                <w:sz w:val="22"/>
                <w:szCs w:val="22"/>
              </w:rPr>
              <w:t xml:space="preserve">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6">
              <w:rPr>
                <w:sz w:val="22"/>
                <w:szCs w:val="22"/>
              </w:rPr>
              <w:t>3 2100 3.3/4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/500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E3966">
              <w:rPr>
                <w:sz w:val="22"/>
                <w:szCs w:val="22"/>
              </w:rPr>
              <w:t xml:space="preserve">193 - 1 шт.,  Проектор </w:t>
            </w:r>
            <w:r w:rsidRPr="003E3966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3E3966">
              <w:rPr>
                <w:sz w:val="22"/>
                <w:szCs w:val="22"/>
              </w:rPr>
              <w:t>ес</w:t>
            </w:r>
            <w:proofErr w:type="spellEnd"/>
            <w:r w:rsidRPr="003E3966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6F55547" w14:textId="77777777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E396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F3F3729" w14:textId="77777777" w:rsidTr="003E3966">
        <w:tc>
          <w:tcPr>
            <w:tcW w:w="6091" w:type="dxa"/>
            <w:shd w:val="clear" w:color="auto" w:fill="auto"/>
          </w:tcPr>
          <w:p w14:paraId="21A4B2A1" w14:textId="68FF690F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3E3966">
              <w:rPr>
                <w:sz w:val="22"/>
                <w:szCs w:val="22"/>
                <w:lang w:val="en-US"/>
              </w:rPr>
              <w:t>Intel</w:t>
            </w:r>
            <w:r w:rsidRPr="003E3966">
              <w:rPr>
                <w:sz w:val="22"/>
                <w:szCs w:val="22"/>
              </w:rPr>
              <w:t xml:space="preserve">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6">
              <w:rPr>
                <w:sz w:val="22"/>
                <w:szCs w:val="22"/>
              </w:rPr>
              <w:t>3 2100 3.3/4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/500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E3966">
              <w:rPr>
                <w:sz w:val="22"/>
                <w:szCs w:val="22"/>
              </w:rPr>
              <w:t xml:space="preserve">193 - 1 шт.,  Проектор </w:t>
            </w:r>
            <w:r w:rsidRPr="003E3966">
              <w:rPr>
                <w:sz w:val="22"/>
                <w:szCs w:val="22"/>
                <w:lang w:val="en-US"/>
              </w:rPr>
              <w:t>NEC</w:t>
            </w:r>
            <w:r w:rsidRPr="003E396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6658229" w14:textId="77777777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E396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46DA304" w14:textId="77777777" w:rsidTr="003E3966">
        <w:tc>
          <w:tcPr>
            <w:tcW w:w="6091" w:type="dxa"/>
            <w:shd w:val="clear" w:color="auto" w:fill="auto"/>
          </w:tcPr>
          <w:p w14:paraId="7733F8AE" w14:textId="296E470E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E3966">
              <w:rPr>
                <w:sz w:val="22"/>
                <w:szCs w:val="22"/>
                <w:lang w:val="en-US"/>
              </w:rPr>
              <w:t>Intel</w:t>
            </w:r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Core</w:t>
            </w:r>
            <w:r w:rsidRPr="003E3966">
              <w:rPr>
                <w:sz w:val="22"/>
                <w:szCs w:val="22"/>
              </w:rPr>
              <w:t xml:space="preserve">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6">
              <w:rPr>
                <w:sz w:val="22"/>
                <w:szCs w:val="22"/>
              </w:rPr>
              <w:t xml:space="preserve">5-3570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GA</w:t>
            </w:r>
            <w:r w:rsidRPr="003E3966">
              <w:rPr>
                <w:sz w:val="22"/>
                <w:szCs w:val="22"/>
              </w:rPr>
              <w:t>-</w:t>
            </w:r>
            <w:r w:rsidRPr="003E3966">
              <w:rPr>
                <w:sz w:val="22"/>
                <w:szCs w:val="22"/>
                <w:lang w:val="en-US"/>
              </w:rPr>
              <w:t>H</w:t>
            </w:r>
            <w:r w:rsidRPr="003E3966">
              <w:rPr>
                <w:sz w:val="22"/>
                <w:szCs w:val="22"/>
              </w:rPr>
              <w:t>77</w:t>
            </w:r>
            <w:r w:rsidRPr="003E3966">
              <w:rPr>
                <w:sz w:val="22"/>
                <w:szCs w:val="22"/>
                <w:lang w:val="en-US"/>
              </w:rPr>
              <w:t>M</w:t>
            </w:r>
            <w:r w:rsidRPr="003E3966">
              <w:rPr>
                <w:sz w:val="22"/>
                <w:szCs w:val="22"/>
              </w:rPr>
              <w:t xml:space="preserve"> - 1 шт., Проектор </w:t>
            </w:r>
            <w:r w:rsidRPr="003E3966">
              <w:rPr>
                <w:sz w:val="22"/>
                <w:szCs w:val="22"/>
                <w:lang w:val="en-US"/>
              </w:rPr>
              <w:t>NEC</w:t>
            </w:r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NP</w:t>
            </w:r>
            <w:r w:rsidRPr="003E3966">
              <w:rPr>
                <w:sz w:val="22"/>
                <w:szCs w:val="22"/>
              </w:rPr>
              <w:t>-</w:t>
            </w:r>
            <w:r w:rsidRPr="003E3966">
              <w:rPr>
                <w:sz w:val="22"/>
                <w:szCs w:val="22"/>
                <w:lang w:val="en-US"/>
              </w:rPr>
              <w:t>P</w:t>
            </w:r>
            <w:r w:rsidRPr="003E3966">
              <w:rPr>
                <w:sz w:val="22"/>
                <w:szCs w:val="22"/>
              </w:rPr>
              <w:t>501</w:t>
            </w:r>
            <w:r w:rsidRPr="003E3966">
              <w:rPr>
                <w:sz w:val="22"/>
                <w:szCs w:val="22"/>
                <w:lang w:val="en-US"/>
              </w:rPr>
              <w:t>X</w:t>
            </w:r>
            <w:r w:rsidRPr="003E3966">
              <w:rPr>
                <w:sz w:val="22"/>
                <w:szCs w:val="22"/>
              </w:rPr>
              <w:t xml:space="preserve"> - 1 шт., Микшер </w:t>
            </w:r>
            <w:r w:rsidRPr="003E3966">
              <w:rPr>
                <w:sz w:val="22"/>
                <w:szCs w:val="22"/>
                <w:lang w:val="en-US"/>
              </w:rPr>
              <w:t>Yamaha</w:t>
            </w:r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MG</w:t>
            </w:r>
            <w:r w:rsidRPr="003E3966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3E3966">
              <w:rPr>
                <w:sz w:val="22"/>
                <w:szCs w:val="22"/>
                <w:lang w:val="en-US"/>
              </w:rPr>
              <w:t>JPA</w:t>
            </w:r>
            <w:r w:rsidRPr="003E396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FD834C8" w14:textId="77777777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E396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8108F5C" w14:textId="77777777" w:rsidTr="003E3966">
        <w:tc>
          <w:tcPr>
            <w:tcW w:w="6091" w:type="dxa"/>
            <w:shd w:val="clear" w:color="auto" w:fill="auto"/>
          </w:tcPr>
          <w:p w14:paraId="3D13996F" w14:textId="06A8BF6D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3E3966">
              <w:rPr>
                <w:sz w:val="22"/>
                <w:szCs w:val="22"/>
                <w:lang w:val="en-US"/>
              </w:rPr>
              <w:t>Intel</w:t>
            </w:r>
            <w:r w:rsidRPr="003E3966">
              <w:rPr>
                <w:sz w:val="22"/>
                <w:szCs w:val="22"/>
              </w:rPr>
              <w:t xml:space="preserve"> 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6">
              <w:rPr>
                <w:sz w:val="22"/>
                <w:szCs w:val="22"/>
              </w:rPr>
              <w:t>3 2100 3.3/4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/500</w:t>
            </w:r>
            <w:r w:rsidRPr="003E3966">
              <w:rPr>
                <w:sz w:val="22"/>
                <w:szCs w:val="22"/>
                <w:lang w:val="en-US"/>
              </w:rPr>
              <w:t>Gb</w:t>
            </w:r>
            <w:r w:rsidRPr="003E3966">
              <w:rPr>
                <w:sz w:val="22"/>
                <w:szCs w:val="22"/>
              </w:rPr>
              <w:t>/</w:t>
            </w:r>
            <w:proofErr w:type="spellStart"/>
            <w:r w:rsidRPr="003E39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E3966">
              <w:rPr>
                <w:sz w:val="22"/>
                <w:szCs w:val="22"/>
              </w:rPr>
              <w:t xml:space="preserve">193 - 1 шт.,  Мультимедийный проектор </w:t>
            </w:r>
            <w:r w:rsidRPr="003E3966">
              <w:rPr>
                <w:sz w:val="22"/>
                <w:szCs w:val="22"/>
                <w:lang w:val="en-US"/>
              </w:rPr>
              <w:t>NEC</w:t>
            </w:r>
            <w:r w:rsidRPr="003E3966">
              <w:rPr>
                <w:sz w:val="22"/>
                <w:szCs w:val="22"/>
              </w:rPr>
              <w:t xml:space="preserve"> </w:t>
            </w:r>
            <w:r w:rsidRPr="003E3966">
              <w:rPr>
                <w:sz w:val="22"/>
                <w:szCs w:val="22"/>
                <w:lang w:val="en-US"/>
              </w:rPr>
              <w:t>ME</w:t>
            </w:r>
            <w:r w:rsidRPr="003E3966">
              <w:rPr>
                <w:sz w:val="22"/>
                <w:szCs w:val="22"/>
              </w:rPr>
              <w:t>401</w:t>
            </w:r>
            <w:r w:rsidRPr="003E3966">
              <w:rPr>
                <w:sz w:val="22"/>
                <w:szCs w:val="22"/>
                <w:lang w:val="en-US"/>
              </w:rPr>
              <w:t>X</w:t>
            </w:r>
            <w:r w:rsidRPr="003E396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3F20E04" w14:textId="77777777" w:rsidR="00EE504A" w:rsidRPr="003E3966" w:rsidRDefault="00783533" w:rsidP="00BA48A8">
            <w:pPr>
              <w:jc w:val="both"/>
              <w:rPr>
                <w:sz w:val="22"/>
                <w:szCs w:val="22"/>
              </w:rPr>
            </w:pPr>
            <w:r w:rsidRPr="003E39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E39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10450EEA" w14:textId="77777777" w:rsidR="003E3966" w:rsidRDefault="00710478" w:rsidP="003E3966">
            <w:pPr>
              <w:pStyle w:val="ac"/>
              <w:numPr>
                <w:ilvl w:val="0"/>
                <w:numId w:val="28"/>
              </w:numPr>
              <w:ind w:left="35" w:firstLine="284"/>
              <w:jc w:val="both"/>
              <w:rPr>
                <w:rFonts w:eastAsia="Calibri"/>
              </w:rPr>
            </w:pPr>
            <w:r w:rsidRPr="003E3966">
              <w:rPr>
                <w:rFonts w:eastAsia="Calibri"/>
              </w:rPr>
              <w:t>Исследование рынка услуг в индустрии туризма, изучение российской и зарубежной туристской практики на основе анализа статистической и фактографической информации по тематике ВКР:</w:t>
            </w:r>
            <w:r w:rsidR="003E3966">
              <w:rPr>
                <w:rFonts w:eastAsia="Calibri"/>
              </w:rPr>
              <w:t xml:space="preserve"> </w:t>
            </w:r>
          </w:p>
          <w:p w14:paraId="60B55B54" w14:textId="2981E6E8" w:rsidR="003E3966" w:rsidRPr="003E3966" w:rsidRDefault="00710478" w:rsidP="003E3966">
            <w:pPr>
              <w:pStyle w:val="ac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 w:rsidRPr="003E3966">
              <w:rPr>
                <w:rFonts w:eastAsia="Calibri"/>
              </w:rPr>
              <w:t>анализ общего состояния рынка (в отраслевом/территориальном разрезе/ по видам туризма с учетом тематики ВКР);</w:t>
            </w:r>
            <w:r w:rsidR="003E3966" w:rsidRPr="003E3966">
              <w:rPr>
                <w:rFonts w:eastAsia="Calibri"/>
              </w:rPr>
              <w:t xml:space="preserve"> </w:t>
            </w:r>
          </w:p>
          <w:p w14:paraId="120A39DB" w14:textId="0BC4D613" w:rsidR="003E3966" w:rsidRPr="003E3966" w:rsidRDefault="00710478" w:rsidP="003E3966">
            <w:pPr>
              <w:pStyle w:val="ac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 w:rsidRPr="003E3966">
              <w:rPr>
                <w:rFonts w:eastAsia="Calibri"/>
              </w:rPr>
              <w:t>анализ потребителей услуг предприятий индустрии туризма в выбранном сегменте (в рамках темы ВКР), динамики их туристского поведения (объемы покупок, ожидания в отношении характеристик туристского продукта, форм обслуживания, каналов сбыта и т.д.);</w:t>
            </w:r>
            <w:r w:rsidR="003E3966" w:rsidRPr="003E3966">
              <w:rPr>
                <w:rFonts w:eastAsia="Calibri"/>
              </w:rPr>
              <w:t xml:space="preserve"> </w:t>
            </w:r>
          </w:p>
          <w:p w14:paraId="43A84564" w14:textId="77777777" w:rsidR="003E3966" w:rsidRDefault="00710478" w:rsidP="003E3966">
            <w:pPr>
              <w:pStyle w:val="ac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 w:rsidRPr="003E3966">
              <w:rPr>
                <w:rFonts w:eastAsia="Calibri"/>
              </w:rPr>
              <w:t>анализ направлений и оценка интенсивности конкуренции;</w:t>
            </w:r>
          </w:p>
          <w:p w14:paraId="5F210F8B" w14:textId="54ACA2C2" w:rsidR="00710478" w:rsidRPr="003E3966" w:rsidRDefault="00710478" w:rsidP="003E3966">
            <w:pPr>
              <w:pStyle w:val="ac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 w:rsidRPr="003E3966">
              <w:rPr>
                <w:rFonts w:eastAsia="Calibri"/>
              </w:rPr>
              <w:t>формулирование основных тенденций рынка в последние годы с учетом кризисных явлений в индустрии.</w:t>
            </w:r>
          </w:p>
          <w:p w14:paraId="3819A7C0" w14:textId="65328B90" w:rsidR="003E3966" w:rsidRPr="003E3966" w:rsidRDefault="003E3966" w:rsidP="003E3966">
            <w:pPr>
              <w:rPr>
                <w:rFonts w:eastAsia="Calibri"/>
              </w:rPr>
            </w:pPr>
          </w:p>
        </w:tc>
      </w:tr>
      <w:tr w:rsidR="00710478" w14:paraId="0A6938E8" w14:textId="77777777" w:rsidTr="003F74F8">
        <w:tc>
          <w:tcPr>
            <w:tcW w:w="9356" w:type="dxa"/>
          </w:tcPr>
          <w:p w14:paraId="2DD7446D" w14:textId="3668DE0B" w:rsidR="003E3966" w:rsidRPr="003E3966" w:rsidRDefault="00710478" w:rsidP="003E3966">
            <w:pPr>
              <w:pStyle w:val="ac"/>
              <w:numPr>
                <w:ilvl w:val="0"/>
                <w:numId w:val="28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Исследование внутренней среды предприятия:</w:t>
            </w:r>
            <w:r w:rsidR="003E3966" w:rsidRPr="003E3966">
              <w:rPr>
                <w:rFonts w:eastAsia="Calibri"/>
              </w:rPr>
              <w:t xml:space="preserve"> </w:t>
            </w:r>
          </w:p>
          <w:p w14:paraId="066FD40A" w14:textId="500EDCEB" w:rsidR="003E3966" w:rsidRDefault="00710478" w:rsidP="003E3966">
            <w:pPr>
              <w:pStyle w:val="ac"/>
              <w:numPr>
                <w:ilvl w:val="0"/>
                <w:numId w:val="31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организационно-управленческая структура предприятия;</w:t>
            </w:r>
            <w:r w:rsidR="003E3966">
              <w:rPr>
                <w:rFonts w:eastAsia="Calibri"/>
              </w:rPr>
              <w:t xml:space="preserve"> </w:t>
            </w:r>
          </w:p>
          <w:p w14:paraId="55BB719E" w14:textId="653E10B1" w:rsidR="003E3966" w:rsidRDefault="00710478" w:rsidP="003E3966">
            <w:pPr>
              <w:pStyle w:val="ac"/>
              <w:numPr>
                <w:ilvl w:val="0"/>
                <w:numId w:val="31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исследование основных и инфраструктурных процессов на предприятии;</w:t>
            </w:r>
            <w:r w:rsidR="003E3966">
              <w:rPr>
                <w:rFonts w:eastAsia="Calibri"/>
              </w:rPr>
              <w:t xml:space="preserve"> </w:t>
            </w:r>
          </w:p>
          <w:p w14:paraId="717D2BA1" w14:textId="191330AB" w:rsidR="003E3966" w:rsidRDefault="00710478" w:rsidP="003E3966">
            <w:pPr>
              <w:pStyle w:val="ac"/>
              <w:numPr>
                <w:ilvl w:val="0"/>
                <w:numId w:val="31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изучение функционального взаимодействия подразделений и связей с «внешней средой»;</w:t>
            </w:r>
            <w:r w:rsidR="003E3966">
              <w:rPr>
                <w:rFonts w:eastAsia="Calibri"/>
              </w:rPr>
              <w:t xml:space="preserve"> </w:t>
            </w:r>
          </w:p>
          <w:p w14:paraId="281FA8A2" w14:textId="103EC5D9" w:rsidR="003E3966" w:rsidRDefault="00710478" w:rsidP="003E3966">
            <w:pPr>
              <w:pStyle w:val="ac"/>
              <w:numPr>
                <w:ilvl w:val="0"/>
                <w:numId w:val="31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организация работы специалистов того или иного подразделения предприятий сферы туризма и возможности ее совершенствования;</w:t>
            </w:r>
            <w:r w:rsidR="003E3966">
              <w:rPr>
                <w:rFonts w:eastAsia="Calibri"/>
              </w:rPr>
              <w:t xml:space="preserve"> </w:t>
            </w:r>
          </w:p>
          <w:p w14:paraId="4C53039C" w14:textId="5338D260" w:rsidR="00710478" w:rsidRDefault="00710478" w:rsidP="003E3966">
            <w:pPr>
              <w:pStyle w:val="ac"/>
              <w:numPr>
                <w:ilvl w:val="0"/>
                <w:numId w:val="31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анализ системы управления ресурсами предприятия индустрии туризма: информационными ресурсами, персоналом, материально-техническими ресурсами, финансовыми и др.</w:t>
            </w:r>
            <w:r w:rsidR="003E3966">
              <w:rPr>
                <w:rFonts w:eastAsia="Calibri"/>
              </w:rPr>
              <w:t xml:space="preserve"> </w:t>
            </w:r>
          </w:p>
          <w:p w14:paraId="5E58A971" w14:textId="1DFEA029" w:rsidR="003E3966" w:rsidRPr="003E3966" w:rsidRDefault="003E3966" w:rsidP="003E3966">
            <w:pPr>
              <w:pStyle w:val="ac"/>
              <w:ind w:left="720"/>
              <w:rPr>
                <w:rFonts w:eastAsia="Calibri"/>
              </w:rPr>
            </w:pPr>
          </w:p>
        </w:tc>
      </w:tr>
      <w:tr w:rsidR="00710478" w14:paraId="2CD5B6D2" w14:textId="77777777" w:rsidTr="003F74F8">
        <w:tc>
          <w:tcPr>
            <w:tcW w:w="9356" w:type="dxa"/>
          </w:tcPr>
          <w:p w14:paraId="0C071110" w14:textId="79276B5E" w:rsidR="003E3966" w:rsidRDefault="00710478" w:rsidP="003E3966">
            <w:pPr>
              <w:pStyle w:val="ac"/>
              <w:numPr>
                <w:ilvl w:val="0"/>
                <w:numId w:val="28"/>
              </w:numPr>
              <w:rPr>
                <w:rFonts w:eastAsia="Calibri"/>
              </w:rPr>
            </w:pPr>
            <w:r w:rsidRPr="003E3966">
              <w:rPr>
                <w:rFonts w:eastAsia="Calibri"/>
              </w:rPr>
              <w:t>Выявление и определение с учетом результатов исследования рыночной среды:</w:t>
            </w:r>
            <w:r w:rsidR="003E3966">
              <w:rPr>
                <w:rFonts w:eastAsia="Calibri"/>
              </w:rPr>
              <w:t xml:space="preserve"> </w:t>
            </w:r>
          </w:p>
          <w:p w14:paraId="1AA5C1E4" w14:textId="0471E16C" w:rsidR="003E3966" w:rsidRPr="003E3966" w:rsidRDefault="00710478" w:rsidP="003E3966">
            <w:pPr>
              <w:pStyle w:val="ac"/>
              <w:numPr>
                <w:ilvl w:val="0"/>
                <w:numId w:val="33"/>
              </w:numPr>
              <w:ind w:left="461"/>
              <w:rPr>
                <w:rFonts w:eastAsia="Calibri"/>
              </w:rPr>
            </w:pPr>
            <w:r w:rsidRPr="003E3966">
              <w:rPr>
                <w:rFonts w:eastAsia="Calibri"/>
              </w:rPr>
              <w:t>основных проблем в организации деятельности предприятия;</w:t>
            </w:r>
            <w:r w:rsidR="003E3966" w:rsidRPr="003E3966">
              <w:rPr>
                <w:rFonts w:eastAsia="Calibri"/>
              </w:rPr>
              <w:t xml:space="preserve"> </w:t>
            </w:r>
          </w:p>
          <w:p w14:paraId="1A5FA003" w14:textId="17A48B37" w:rsidR="003E3966" w:rsidRDefault="00710478" w:rsidP="003E3966">
            <w:pPr>
              <w:pStyle w:val="ac"/>
              <w:numPr>
                <w:ilvl w:val="0"/>
                <w:numId w:val="33"/>
              </w:numPr>
              <w:ind w:left="461"/>
              <w:rPr>
                <w:rFonts w:eastAsia="Calibri"/>
              </w:rPr>
            </w:pPr>
            <w:r w:rsidRPr="003E3966">
              <w:rPr>
                <w:rFonts w:eastAsia="Calibri"/>
              </w:rPr>
              <w:t>основных проблем в системе управления предприятием;</w:t>
            </w:r>
            <w:r w:rsidR="003E3966">
              <w:rPr>
                <w:rFonts w:eastAsia="Calibri"/>
              </w:rPr>
              <w:t xml:space="preserve"> </w:t>
            </w:r>
          </w:p>
          <w:p w14:paraId="4EC3C4E5" w14:textId="1E7D7721" w:rsidR="003E3966" w:rsidRDefault="00710478" w:rsidP="003E3966">
            <w:pPr>
              <w:pStyle w:val="ac"/>
              <w:numPr>
                <w:ilvl w:val="0"/>
                <w:numId w:val="33"/>
              </w:numPr>
              <w:ind w:left="461"/>
              <w:rPr>
                <w:rFonts w:eastAsia="Calibri"/>
              </w:rPr>
            </w:pPr>
            <w:r w:rsidRPr="003E3966">
              <w:rPr>
                <w:rFonts w:eastAsia="Calibri"/>
              </w:rPr>
              <w:t>направлений решения проблем в области организации и управления предприятием;</w:t>
            </w:r>
            <w:r w:rsidR="003E3966">
              <w:rPr>
                <w:rFonts w:eastAsia="Calibri"/>
              </w:rPr>
              <w:t xml:space="preserve"> </w:t>
            </w:r>
          </w:p>
          <w:p w14:paraId="01B8E27E" w14:textId="706ADD96" w:rsidR="00710478" w:rsidRPr="003E3966" w:rsidRDefault="00710478" w:rsidP="003E3966">
            <w:pPr>
              <w:pStyle w:val="ac"/>
              <w:numPr>
                <w:ilvl w:val="0"/>
                <w:numId w:val="33"/>
              </w:numPr>
              <w:ind w:left="461"/>
              <w:rPr>
                <w:rFonts w:eastAsia="Calibri"/>
              </w:rPr>
            </w:pPr>
            <w:r w:rsidRPr="003E3966">
              <w:rPr>
                <w:rFonts w:eastAsia="Calibri"/>
              </w:rPr>
              <w:t>• перспективных направлений развития предприятия.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D46B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D46B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D46B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D46B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D46B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D46B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D46B6" w:rsidRDefault="006E5421" w:rsidP="0035746E">
            <w:pPr>
              <w:jc w:val="center"/>
              <w:rPr>
                <w:sz w:val="22"/>
                <w:szCs w:val="22"/>
              </w:rPr>
            </w:pPr>
            <w:r w:rsidRPr="009D46B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D46B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D46B6" w:rsidRDefault="006E5421" w:rsidP="009D46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46B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D46B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46B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D46B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D46B6" w:rsidRDefault="006E5421" w:rsidP="009D46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46B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D46B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46B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D46B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D46B6" w:rsidRDefault="006E5421" w:rsidP="009D46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46B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D46B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46B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D46B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D46B6" w:rsidRDefault="006E5421" w:rsidP="009D46B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D46B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D46B6" w:rsidRDefault="006E5421" w:rsidP="009D46B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D46B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D46B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D46B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E396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D0915" w14:textId="77777777" w:rsidR="00D0528A" w:rsidRDefault="00D0528A" w:rsidP="00AB39E8">
      <w:r>
        <w:separator/>
      </w:r>
    </w:p>
  </w:endnote>
  <w:endnote w:type="continuationSeparator" w:id="0">
    <w:p w14:paraId="1C48A99E" w14:textId="77777777" w:rsidR="00D0528A" w:rsidRDefault="00D0528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A5C1E" w14:textId="77777777" w:rsidR="00D0528A" w:rsidRDefault="00D0528A" w:rsidP="00AB39E8">
      <w:r>
        <w:separator/>
      </w:r>
    </w:p>
  </w:footnote>
  <w:footnote w:type="continuationSeparator" w:id="0">
    <w:p w14:paraId="47A7CF8A" w14:textId="77777777" w:rsidR="00D0528A" w:rsidRDefault="00D0528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4AF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4AF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A76F7"/>
    <w:multiLevelType w:val="hybridMultilevel"/>
    <w:tmpl w:val="8EC82A74"/>
    <w:lvl w:ilvl="0" w:tplc="18C24674">
      <w:start w:val="15"/>
      <w:numFmt w:val="bullet"/>
      <w:lvlText w:val="•"/>
      <w:lvlJc w:val="left"/>
      <w:pPr>
        <w:ind w:left="3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E4B7A"/>
    <w:multiLevelType w:val="hybridMultilevel"/>
    <w:tmpl w:val="7DB2AF38"/>
    <w:lvl w:ilvl="0" w:tplc="18C24674">
      <w:start w:val="15"/>
      <w:numFmt w:val="bullet"/>
      <w:lvlText w:val="•"/>
      <w:lvlJc w:val="left"/>
      <w:pPr>
        <w:ind w:left="111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1C2010"/>
    <w:multiLevelType w:val="hybridMultilevel"/>
    <w:tmpl w:val="5C62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77D5B"/>
    <w:multiLevelType w:val="hybridMultilevel"/>
    <w:tmpl w:val="A3987942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2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5">
    <w:nsid w:val="778323D3"/>
    <w:multiLevelType w:val="hybridMultilevel"/>
    <w:tmpl w:val="6804E336"/>
    <w:lvl w:ilvl="0" w:tplc="18C24674">
      <w:start w:val="15"/>
      <w:numFmt w:val="bullet"/>
      <w:lvlText w:val="•"/>
      <w:lvlJc w:val="left"/>
      <w:pPr>
        <w:ind w:left="3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6">
    <w:nsid w:val="784E089F"/>
    <w:multiLevelType w:val="hybridMultilevel"/>
    <w:tmpl w:val="FD5692C4"/>
    <w:lvl w:ilvl="0" w:tplc="18C24674">
      <w:start w:val="15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8"/>
  </w:num>
  <w:num w:numId="8">
    <w:abstractNumId w:val="16"/>
  </w:num>
  <w:num w:numId="9">
    <w:abstractNumId w:val="1"/>
  </w:num>
  <w:num w:numId="10">
    <w:abstractNumId w:val="23"/>
  </w:num>
  <w:num w:numId="11">
    <w:abstractNumId w:val="2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"/>
  </w:num>
  <w:num w:numId="24">
    <w:abstractNumId w:val="7"/>
  </w:num>
  <w:num w:numId="25">
    <w:abstractNumId w:val="20"/>
  </w:num>
  <w:num w:numId="26">
    <w:abstractNumId w:val="10"/>
  </w:num>
  <w:num w:numId="27">
    <w:abstractNumId w:val="4"/>
  </w:num>
  <w:num w:numId="28">
    <w:abstractNumId w:val="13"/>
  </w:num>
  <w:num w:numId="29">
    <w:abstractNumId w:val="15"/>
  </w:num>
  <w:num w:numId="30">
    <w:abstractNumId w:val="25"/>
  </w:num>
  <w:num w:numId="31">
    <w:abstractNumId w:val="5"/>
  </w:num>
  <w:num w:numId="32">
    <w:abstractNumId w:val="8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2550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E396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4AF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D46B6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528A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marketing-v-turistskoy-industrii-47024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3916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40892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72720-238E-4C4B-8E7F-F1BF1D078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4612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40</cp:revision>
  <cp:lastPrinted>2019-08-27T08:58:00Z</cp:lastPrinted>
  <dcterms:created xsi:type="dcterms:W3CDTF">2021-09-23T14:46:00Z</dcterms:created>
  <dcterms:modified xsi:type="dcterms:W3CDTF">2026-04-22T13:25:00Z</dcterms:modified>
</cp:coreProperties>
</file>